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367F04" w:rsidRDefault="00DB5543">
      <w:pPr>
        <w:spacing w:before="46"/>
        <w:ind w:left="807" w:right="82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REGULAMIN KONKURSU</w:t>
      </w:r>
    </w:p>
    <w:p w14:paraId="00000002" w14:textId="77777777" w:rsidR="00367F04" w:rsidRDefault="00367F04">
      <w:pPr>
        <w:spacing w:before="32"/>
        <w:ind w:left="807" w:right="827"/>
        <w:jc w:val="center"/>
        <w:rPr>
          <w:b/>
          <w:sz w:val="18"/>
          <w:szCs w:val="18"/>
        </w:rPr>
      </w:pPr>
    </w:p>
    <w:p w14:paraId="00000003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  <w:sz w:val="23"/>
          <w:szCs w:val="23"/>
        </w:rPr>
      </w:pPr>
    </w:p>
    <w:p w14:paraId="00000004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</w:t>
      </w:r>
    </w:p>
    <w:p w14:paraId="00000005" w14:textId="77777777" w:rsidR="00367F04" w:rsidRDefault="00DB5543">
      <w:pPr>
        <w:spacing w:before="32"/>
        <w:ind w:left="807" w:right="829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Postanowienia ogólne</w:t>
      </w:r>
    </w:p>
    <w:p w14:paraId="00000006" w14:textId="77777777" w:rsidR="00367F04" w:rsidRDefault="00DB55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1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Organizatorem konkursu pod nazwą „Na wakacje i nagrody“ (dalej: „Konkurs”) jest</w:t>
      </w:r>
      <w:r>
        <w:rPr>
          <w:sz w:val="18"/>
          <w:szCs w:val="18"/>
        </w:rPr>
        <w:t xml:space="preserve"> Regionalne Centrum Kultury w Kołobrzegu im. Z. Herberta</w:t>
      </w:r>
      <w:r>
        <w:rPr>
          <w:color w:val="000000"/>
          <w:sz w:val="18"/>
          <w:szCs w:val="18"/>
        </w:rPr>
        <w:t>, zwany dalej:</w:t>
      </w:r>
    </w:p>
    <w:p w14:paraId="00000007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2"/>
        <w:ind w:left="8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„Organizatorem“</w:t>
      </w:r>
    </w:p>
    <w:p w14:paraId="00000008" w14:textId="77777777" w:rsidR="00367F04" w:rsidRDefault="00DB55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Konkurs jest ogłaszany równolegle za pośrednictwem:</w:t>
      </w:r>
    </w:p>
    <w:p w14:paraId="00000009" w14:textId="77777777" w:rsidR="00367F04" w:rsidRDefault="00DB5543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01"/>
        </w:tabs>
        <w:spacing w:before="32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Strony www należącego do Fundatora, zamieszczonego pod adresem:</w:t>
      </w:r>
      <w:r>
        <w:rPr>
          <w:color w:val="0000FF"/>
          <w:sz w:val="18"/>
          <w:szCs w:val="18"/>
        </w:rPr>
        <w:t xml:space="preserve"> www.rck.kolobrzeg.eu</w:t>
      </w:r>
    </w:p>
    <w:p w14:paraId="0000000A" w14:textId="77777777" w:rsidR="00367F04" w:rsidRDefault="00DB5543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01"/>
        </w:tabs>
        <w:spacing w:before="35" w:line="276" w:lineRule="auto"/>
        <w:ind w:right="11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fanpage’a/profilu prowadzonego w ramach internetowego serwisu społecznościowego Facebook dostępnego pod adresem:</w:t>
      </w:r>
      <w:r>
        <w:rPr>
          <w:color w:val="0000FF"/>
          <w:sz w:val="18"/>
          <w:szCs w:val="18"/>
        </w:rPr>
        <w:t xml:space="preserve"> https://www.facebook.com/kolobrzeg.eu/, </w:t>
      </w:r>
      <w:r>
        <w:rPr>
          <w:color w:val="000000"/>
          <w:sz w:val="18"/>
          <w:szCs w:val="18"/>
        </w:rPr>
        <w:t>na którym zostanie     opublikowany post konkursowy.</w:t>
      </w:r>
    </w:p>
    <w:p w14:paraId="0000000B" w14:textId="77777777" w:rsidR="00367F04" w:rsidRDefault="00DB55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76" w:lineRule="auto"/>
        <w:ind w:right="12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Konkurs jest organizowany za pośrednictwem Faceboo</w:t>
      </w:r>
      <w:r>
        <w:rPr>
          <w:color w:val="000000"/>
          <w:sz w:val="18"/>
          <w:szCs w:val="18"/>
        </w:rPr>
        <w:t>ka należącego do Fundatora, zamieszczonego pod adresem:</w:t>
      </w:r>
      <w:r>
        <w:rPr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</w:rPr>
        <w:t xml:space="preserve"> https://www.facebook.com/kolobrzeg.eu/ </w:t>
      </w:r>
      <w:r>
        <w:rPr>
          <w:sz w:val="18"/>
          <w:szCs w:val="18"/>
        </w:rPr>
        <w:t>.</w:t>
      </w:r>
    </w:p>
    <w:p w14:paraId="0000000C" w14:textId="77777777" w:rsidR="00367F04" w:rsidRDefault="00DB55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Konkurs nie jest grą losową, której wynik zależy od przypadku w rozumieniu ustawy o grach hazardowych z dnia</w:t>
      </w:r>
    </w:p>
    <w:p w14:paraId="0000000D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33"/>
        <w:ind w:left="8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19 listopada 2009 roku </w:t>
      </w:r>
      <w:proofErr w:type="spellStart"/>
      <w:r>
        <w:rPr>
          <w:color w:val="000000"/>
          <w:sz w:val="18"/>
          <w:szCs w:val="18"/>
        </w:rPr>
        <w:t>t.j</w:t>
      </w:r>
      <w:proofErr w:type="spellEnd"/>
      <w:r>
        <w:rPr>
          <w:color w:val="000000"/>
          <w:sz w:val="18"/>
          <w:szCs w:val="18"/>
        </w:rPr>
        <w:t>. Dz. U. z 2020 r. poz. 2094.</w:t>
      </w:r>
    </w:p>
    <w:p w14:paraId="0000000E" w14:textId="77777777" w:rsidR="00367F04" w:rsidRDefault="00DB55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Niniejszy regulamin (zwany dalej „Regulaminem") reguluje zasady i warunki uczestnictwa w Konkursie, prawa i</w:t>
      </w:r>
    </w:p>
    <w:p w14:paraId="0000000F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33"/>
        <w:ind w:left="8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obowiązki Organizatora oraz uczestników Konkursu.</w:t>
      </w:r>
    </w:p>
    <w:p w14:paraId="00000010" w14:textId="77777777" w:rsidR="00367F04" w:rsidRDefault="00DB55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1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 oświadcza, że Konkurs nie jest</w:t>
      </w:r>
      <w:r>
        <w:rPr>
          <w:color w:val="000000"/>
          <w:sz w:val="18"/>
          <w:szCs w:val="18"/>
        </w:rPr>
        <w:t xml:space="preserve"> w żaden sposób sponsorowany, wspierany, administrowany ani też tworzony we współpracy z serwisem społecznościowym Facebook. Wszelkie informacje przekazywane przez osoby biorące udział w Konkursie powierzane są Organizatorowi, Fundatorowi, a nie serwisowi </w:t>
      </w:r>
      <w:r>
        <w:rPr>
          <w:color w:val="000000"/>
          <w:sz w:val="18"/>
          <w:szCs w:val="18"/>
        </w:rPr>
        <w:t>Facebook. Wzięcie udziału w Konkursie oznacza, iż dana osoba wyraża zgodę na zwolnienie serwisu Facebook z jakiejkolwiek odpowiedzialności w związku z organizowanym Konkursem.</w:t>
      </w:r>
    </w:p>
    <w:p w14:paraId="00000011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0"/>
          <w:szCs w:val="20"/>
        </w:rPr>
      </w:pPr>
    </w:p>
    <w:p w14:paraId="00000012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2</w:t>
      </w:r>
    </w:p>
    <w:p w14:paraId="00000013" w14:textId="77777777" w:rsidR="00367F04" w:rsidRDefault="00DB5543">
      <w:pPr>
        <w:spacing w:before="32"/>
        <w:ind w:left="3625" w:right="364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Przedmiot i czas Konkursu</w:t>
      </w:r>
    </w:p>
    <w:p w14:paraId="00000014" w14:textId="77777777" w:rsidR="00367F04" w:rsidRDefault="00DB554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  <w:tab w:val="left" w:pos="821"/>
        </w:tabs>
        <w:spacing w:before="35" w:line="276" w:lineRule="auto"/>
        <w:ind w:right="119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Przedmiotem Konkursu jest zamieszczenie w komentarzu pod postem konkursowym zdjęcia z wakacji w Kołobrzegu. </w:t>
      </w:r>
    </w:p>
    <w:p w14:paraId="00000015" w14:textId="77777777" w:rsidR="00367F04" w:rsidRDefault="00DB554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  <w:tab w:val="left" w:pos="821"/>
        </w:tabs>
        <w:spacing w:line="218" w:lineRule="auto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Konkurs rozpoczyna się dnia: </w:t>
      </w:r>
      <w:r>
        <w:rPr>
          <w:sz w:val="18"/>
          <w:szCs w:val="18"/>
        </w:rPr>
        <w:t xml:space="preserve">26.06.2021 </w:t>
      </w:r>
      <w:r>
        <w:rPr>
          <w:color w:val="000000"/>
          <w:sz w:val="18"/>
          <w:szCs w:val="18"/>
        </w:rPr>
        <w:t>roku, a kończy się w dniu</w:t>
      </w:r>
      <w:r>
        <w:rPr>
          <w:sz w:val="18"/>
          <w:szCs w:val="18"/>
        </w:rPr>
        <w:t xml:space="preserve"> 26.08.2021 </w:t>
      </w:r>
      <w:r>
        <w:rPr>
          <w:color w:val="000000"/>
          <w:sz w:val="18"/>
          <w:szCs w:val="18"/>
        </w:rPr>
        <w:t xml:space="preserve"> roku.</w:t>
      </w:r>
    </w:p>
    <w:p w14:paraId="00000016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23"/>
          <w:szCs w:val="23"/>
        </w:rPr>
      </w:pPr>
    </w:p>
    <w:p w14:paraId="00000017" w14:textId="77777777" w:rsidR="00367F04" w:rsidRDefault="00DB5543">
      <w:pPr>
        <w:ind w:left="4663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§ 3</w:t>
      </w:r>
    </w:p>
    <w:p w14:paraId="00000018" w14:textId="77777777" w:rsidR="00367F04" w:rsidRDefault="00DB5543">
      <w:pPr>
        <w:spacing w:before="32"/>
        <w:ind w:left="3633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Uczestnictwo w Konkursie</w:t>
      </w:r>
    </w:p>
    <w:p w14:paraId="00000019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5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Uczestnictwo w Konkursie ma charakter dobrowolny i nieodpłatny.</w:t>
      </w:r>
    </w:p>
    <w:p w14:paraId="0000001A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2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Konkursie mogą uczestniczyć osoby fizyczne, które ukończyły 18 rok życia, posiadające miejsce zamieszkania oraz adres do doręczenia na terytorium Rzeczypospolitej Polskiej i które skutecznie</w:t>
      </w:r>
      <w:r>
        <w:rPr>
          <w:color w:val="000000"/>
          <w:sz w:val="18"/>
          <w:szCs w:val="18"/>
        </w:rPr>
        <w:t xml:space="preserve"> przystąpiły do Konkursu w sposób opisany w ust. 4 niniejszego paragrafu.</w:t>
      </w:r>
    </w:p>
    <w:p w14:paraId="0000001B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76" w:lineRule="auto"/>
        <w:ind w:right="11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Konkursie nie mogą uczestniczyć pracownicy Organizatora, Fundatora, członkowie ich organów zarządzających, jak również członkowie najbliższych rodzin wymienionych osób, to jest małżonkowie, krewni i powinowaci w linii prostej (np. rodzice, dzieci, dziadk</w:t>
      </w:r>
      <w:r>
        <w:rPr>
          <w:color w:val="000000"/>
          <w:sz w:val="18"/>
          <w:szCs w:val="18"/>
        </w:rPr>
        <w:t>owie, wnuki), ich przysposobieni lub przysposabiający, a także rodzeństwo.</w:t>
      </w:r>
    </w:p>
    <w:p w14:paraId="0000001C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Aby wziąć udział w Konkursie, Uczestnik powinien:</w:t>
      </w:r>
    </w:p>
    <w:p w14:paraId="0000001D" w14:textId="77777777" w:rsidR="00367F04" w:rsidRDefault="00DB55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541"/>
        </w:tabs>
        <w:spacing w:before="32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wejść na Facebook Fundatora, o którym mowa w §1 ust. 4</w:t>
      </w:r>
    </w:p>
    <w:p w14:paraId="0000001E" w14:textId="77777777" w:rsidR="00367F04" w:rsidRDefault="00DB55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541"/>
        </w:tabs>
        <w:spacing w:before="32"/>
        <w:jc w:val="both"/>
        <w:rPr>
          <w:color w:val="000000"/>
          <w:sz w:val="18"/>
          <w:szCs w:val="18"/>
        </w:rPr>
        <w:sectPr w:rsidR="00367F04">
          <w:pgSz w:w="11910" w:h="16840"/>
          <w:pgMar w:top="1380" w:right="1320" w:bottom="280" w:left="1340" w:header="708" w:footer="708" w:gutter="0"/>
          <w:pgNumType w:start="1"/>
          <w:cols w:space="708"/>
        </w:sectPr>
      </w:pPr>
      <w:r>
        <w:rPr>
          <w:color w:val="000000"/>
          <w:sz w:val="18"/>
          <w:szCs w:val="18"/>
        </w:rPr>
        <w:t>w komentarzu pod postem konkursowym umieścić zdjęcie z w</w:t>
      </w:r>
      <w:r>
        <w:rPr>
          <w:color w:val="000000"/>
          <w:sz w:val="18"/>
          <w:szCs w:val="18"/>
        </w:rPr>
        <w:t>akacji w Kołobrzegu wraz z uzasadnieniem.</w:t>
      </w:r>
      <w:r>
        <w:rPr>
          <w:color w:val="000000"/>
          <w:sz w:val="18"/>
          <w:szCs w:val="18"/>
        </w:rPr>
        <w:br/>
      </w:r>
    </w:p>
    <w:p w14:paraId="0000001F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09"/>
        </w:tabs>
        <w:spacing w:before="32" w:line="276" w:lineRule="auto"/>
        <w:ind w:left="808" w:right="11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Zgłoszenie może zostać wykluczone z Konkursu w każdym czasie, w razie stwierdzenia przez Organizatora, że nie spełnia ono wymogów Regulaminu lub w przypadku zgłoszenia roszczeń związanych z Materiałem przez osoby trzecie.</w:t>
      </w:r>
    </w:p>
    <w:p w14:paraId="00000020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09"/>
        </w:tabs>
        <w:spacing w:line="276" w:lineRule="auto"/>
        <w:ind w:left="808" w:right="12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Zgłoszenie może dotyczyć jednego M</w:t>
      </w:r>
      <w:r>
        <w:rPr>
          <w:color w:val="000000"/>
          <w:sz w:val="18"/>
          <w:szCs w:val="18"/>
        </w:rPr>
        <w:t>ateriału. W przypadku zgłoszenia więcej niż jednego Materiału brane pod uwagę jest pierwsze zgłoszenie.</w:t>
      </w:r>
    </w:p>
    <w:p w14:paraId="00000021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09"/>
        </w:tabs>
        <w:spacing w:before="32" w:line="276" w:lineRule="auto"/>
        <w:ind w:left="808" w:right="12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Treści dodawane przez Uczestnika nie mogą zawierać treści naruszających powszechnie akceptowane zasady moralności, naruszających godność osobistą, nawią</w:t>
      </w:r>
      <w:r>
        <w:rPr>
          <w:color w:val="000000"/>
          <w:sz w:val="18"/>
          <w:szCs w:val="18"/>
        </w:rPr>
        <w:t>zać do symboli religijnych, etnicznych lub rasowych.</w:t>
      </w:r>
    </w:p>
    <w:p w14:paraId="00000022" w14:textId="77777777" w:rsidR="00367F04" w:rsidRDefault="00DB5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09"/>
        </w:tabs>
        <w:spacing w:before="1" w:line="276" w:lineRule="auto"/>
        <w:ind w:left="808" w:right="11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Udostępniając Materiał, Uczestnik zaświadcza, że jest wyłącznym autorem Materiału i przysługują mu do tego utworu wszelkie prawa własności intelektualnej, w tym wyłączne prawa autorskie osobiste i majątkowe, jak również, że Materiał jest przejawem oryginal</w:t>
      </w:r>
      <w:r>
        <w:rPr>
          <w:color w:val="000000"/>
          <w:sz w:val="18"/>
          <w:szCs w:val="18"/>
        </w:rPr>
        <w:t>nej, własnej twórczości Uczestnika, nie był dotychczas nigdzie publikowany, jak również nie jest obciążony prawami osób trzecich i nie narusza praw osób trzecich. W Materiale nie może być widoczne żadne logo lub znak towarowy, oprócz znaków produktów Funda</w:t>
      </w:r>
      <w:r>
        <w:rPr>
          <w:color w:val="000000"/>
          <w:sz w:val="18"/>
          <w:szCs w:val="18"/>
        </w:rPr>
        <w:t>tora. Materiały, naruszające prawa osób trzecich (w szczególności prawa autorskie) nie będą uwzględnione.</w:t>
      </w:r>
    </w:p>
    <w:p w14:paraId="00000023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3"/>
          <w:szCs w:val="23"/>
        </w:rPr>
      </w:pPr>
    </w:p>
    <w:p w14:paraId="00000024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4</w:t>
      </w:r>
    </w:p>
    <w:p w14:paraId="00000025" w14:textId="77777777" w:rsidR="00367F04" w:rsidRDefault="00DB5543">
      <w:pPr>
        <w:spacing w:before="33"/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Przebieg Konkursu</w:t>
      </w:r>
    </w:p>
    <w:p w14:paraId="00000026" w14:textId="77777777" w:rsidR="00367F04" w:rsidRDefault="00DB554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1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Spośród Materiałów zostanie wyłonionych 1 w ocenie Organizatora tj. najbardziej oryginalny i kreatywny, najlepiej odzwierciedla</w:t>
      </w:r>
      <w:r>
        <w:rPr>
          <w:color w:val="000000"/>
          <w:sz w:val="18"/>
          <w:szCs w:val="18"/>
        </w:rPr>
        <w:t xml:space="preserve">jących tematykę Konkursu, spośród autorów wyłonionych Materiałów jedna osoba uzyska prawo do Nagrody Głównej, opisanej w §5 ust. 2 </w:t>
      </w:r>
      <w:proofErr w:type="spellStart"/>
      <w:r>
        <w:rPr>
          <w:color w:val="000000"/>
          <w:sz w:val="18"/>
          <w:szCs w:val="18"/>
        </w:rPr>
        <w:t>lit.a</w:t>
      </w:r>
      <w:proofErr w:type="spellEnd"/>
      <w:r>
        <w:rPr>
          <w:color w:val="000000"/>
          <w:sz w:val="18"/>
          <w:szCs w:val="18"/>
        </w:rPr>
        <w:t>, stając się Zwycięzcą („Zwycięzca”).</w:t>
      </w:r>
    </w:p>
    <w:p w14:paraId="00000027" w14:textId="77777777" w:rsidR="00367F04" w:rsidRDefault="00DB554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Decyzja w przedmiocie wyboru Zwycięzcy i Laureatów, o których mowa w ust. 1 powyżej, podejmowana jest przez</w:t>
      </w:r>
    </w:p>
    <w:p w14:paraId="00000028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33"/>
        <w:ind w:left="8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Organizatora.</w:t>
      </w:r>
    </w:p>
    <w:p w14:paraId="00000029" w14:textId="77777777" w:rsidR="00367F04" w:rsidRDefault="00DB554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1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Zwycięzca i Laureat zostanie wyłoniony po zakończeniu Konkursu tj. po dacie </w:t>
      </w:r>
      <w:r>
        <w:rPr>
          <w:sz w:val="18"/>
          <w:szCs w:val="18"/>
        </w:rPr>
        <w:t>28.08.2021</w:t>
      </w:r>
      <w:r>
        <w:rPr>
          <w:color w:val="000000"/>
          <w:sz w:val="18"/>
          <w:szCs w:val="18"/>
        </w:rPr>
        <w:t>. r.</w:t>
      </w:r>
    </w:p>
    <w:p w14:paraId="0000002A" w14:textId="7E58BDA1" w:rsidR="00367F04" w:rsidRDefault="00DB554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13"/>
          <w:tab w:val="left" w:pos="814"/>
        </w:tabs>
        <w:spacing w:before="32" w:line="276" w:lineRule="auto"/>
        <w:ind w:left="813" w:right="304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Wyniki rywalizacji w ramach Konkursu opublikowane zostaną w terminie 3 dni od zakończenia Konkursu na fanpage’a/profilu pod adresem</w:t>
      </w:r>
      <w:r>
        <w:rPr>
          <w:sz w:val="18"/>
          <w:szCs w:val="18"/>
        </w:rPr>
        <w:t>: https://www.facebook.com/k</w:t>
      </w:r>
      <w:r>
        <w:rPr>
          <w:sz w:val="18"/>
          <w:szCs w:val="18"/>
        </w:rPr>
        <w:t>olobrzeg.eu</w:t>
      </w:r>
      <w:r>
        <w:rPr>
          <w:sz w:val="18"/>
          <w:szCs w:val="18"/>
        </w:rPr>
        <w:t>/</w:t>
      </w:r>
    </w:p>
    <w:p w14:paraId="0000002B" w14:textId="77777777" w:rsidR="00367F04" w:rsidRDefault="00DB554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spacing w:before="1" w:line="276" w:lineRule="auto"/>
        <w:ind w:left="813" w:right="118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Zwycięzca zostanie poinformowany o wygranej poprzez wiadomość w komentarzu n</w:t>
      </w:r>
      <w:r>
        <w:rPr>
          <w:color w:val="000000"/>
          <w:sz w:val="18"/>
          <w:szCs w:val="18"/>
        </w:rPr>
        <w:t xml:space="preserve">a FB, jako odpowiedź do wpisu. </w:t>
      </w:r>
    </w:p>
    <w:p w14:paraId="0000002C" w14:textId="77777777" w:rsidR="00367F04" w:rsidRDefault="00DB554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spacing w:line="276" w:lineRule="auto"/>
        <w:ind w:left="813" w:right="118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ciągu 3 dni roboczych od otrzymania wiadomości, o której mowa w ust. 6 Zwycięzca zobowiązany jest uzupełnić formularz ze wskazaniem danych niezbędnych do przekazania nagrody, tj. imienia i nazwiska, numer telefonu kontakto</w:t>
      </w:r>
      <w:r>
        <w:rPr>
          <w:color w:val="000000"/>
          <w:sz w:val="18"/>
          <w:szCs w:val="18"/>
        </w:rPr>
        <w:t>wego oraz – numer rachunku bankowego wraz z nazwą banku. Niezachowanie tego terminu, podanie nieprawidłowego adresu, nr konta lub innych danych o których mowa w zdaniu poprzednim, skutkują utratą prawa do Nagrody, która pozostaje wówczas do wyłącznej dyspo</w:t>
      </w:r>
      <w:r>
        <w:rPr>
          <w:color w:val="000000"/>
          <w:sz w:val="18"/>
          <w:szCs w:val="18"/>
        </w:rPr>
        <w:t>zycji Fundatora.</w:t>
      </w:r>
    </w:p>
    <w:p w14:paraId="0000002D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0"/>
          <w:szCs w:val="20"/>
        </w:rPr>
      </w:pPr>
    </w:p>
    <w:p w14:paraId="0000002E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5</w:t>
      </w:r>
    </w:p>
    <w:p w14:paraId="0000002F" w14:textId="77777777" w:rsidR="00367F04" w:rsidRDefault="00DB5543">
      <w:pPr>
        <w:spacing w:before="32"/>
        <w:ind w:left="807" w:right="82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Nagrody</w:t>
      </w:r>
    </w:p>
    <w:p w14:paraId="00000030" w14:textId="77777777" w:rsidR="00367F04" w:rsidRDefault="00DB554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3"/>
          <w:tab w:val="left" w:pos="814"/>
        </w:tabs>
        <w:spacing w:before="3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Fundatorem nagród w Konkursie jest</w:t>
      </w:r>
      <w:r>
        <w:rPr>
          <w:sz w:val="18"/>
          <w:szCs w:val="18"/>
        </w:rPr>
        <w:t xml:space="preserve"> Regionalne Centrum w Kołobrzegu im. Z. Herberta</w:t>
      </w:r>
    </w:p>
    <w:p w14:paraId="00000031" w14:textId="77777777" w:rsidR="00367F04" w:rsidRDefault="00DB554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3"/>
          <w:tab w:val="left" w:pos="814"/>
        </w:tabs>
        <w:spacing w:before="3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Nagrodą w konkursie jest:</w:t>
      </w:r>
    </w:p>
    <w:p w14:paraId="00000032" w14:textId="77777777" w:rsidR="00367F04" w:rsidRDefault="00DB5543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533"/>
          <w:tab w:val="left" w:pos="1534"/>
        </w:tabs>
        <w:spacing w:before="32"/>
        <w:jc w:val="both"/>
        <w:rPr>
          <w:color w:val="000000"/>
          <w:sz w:val="18"/>
          <w:szCs w:val="18"/>
        </w:rPr>
        <w:sectPr w:rsidR="00367F04">
          <w:pgSz w:w="11910" w:h="16840"/>
          <w:pgMar w:top="1380" w:right="1320" w:bottom="280" w:left="1340" w:header="708" w:footer="708" w:gutter="0"/>
          <w:cols w:space="708"/>
        </w:sectPr>
      </w:pPr>
      <w:r>
        <w:rPr>
          <w:color w:val="000000"/>
          <w:sz w:val="18"/>
          <w:szCs w:val="18"/>
        </w:rPr>
        <w:t>nagroda dla Zwycięzcy:</w:t>
      </w:r>
      <w:r>
        <w:rPr>
          <w:sz w:val="18"/>
          <w:szCs w:val="18"/>
        </w:rPr>
        <w:t xml:space="preserve"> 5000 </w:t>
      </w:r>
      <w:proofErr w:type="spellStart"/>
      <w:r>
        <w:rPr>
          <w:sz w:val="18"/>
          <w:szCs w:val="18"/>
        </w:rPr>
        <w:t>pln</w:t>
      </w:r>
      <w:proofErr w:type="spellEnd"/>
      <w:r>
        <w:rPr>
          <w:sz w:val="18"/>
          <w:szCs w:val="18"/>
        </w:rPr>
        <w:t xml:space="preserve"> netto</w:t>
      </w:r>
    </w:p>
    <w:p w14:paraId="00000033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4" w14:textId="77777777" w:rsidR="00367F04" w:rsidRDefault="00DB554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left="820" w:right="117" w:hanging="3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Nagroda zostanie przekazana w terminie do 21 dni od otrzymania informacji, o których mowa w § 4 ust.7.</w:t>
      </w:r>
    </w:p>
    <w:p w14:paraId="00000035" w14:textId="77777777" w:rsidR="00367F04" w:rsidRDefault="00DB554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" w:line="276" w:lineRule="auto"/>
        <w:ind w:left="820" w:right="117" w:hanging="3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Zwycięzca otrzyma dodatkową nagrodę pieniężną w wysokości 11,11 % wartości przekazywanej mu odpowiednio Nagrody, w zaokrągleniu do pełnych złotych, która od razu zostanie potrącona przez Organizatora celem uregulowania ryczałtowego podatku dochodowego od o</w:t>
      </w:r>
      <w:r>
        <w:rPr>
          <w:color w:val="000000"/>
          <w:sz w:val="18"/>
          <w:szCs w:val="18"/>
        </w:rPr>
        <w:t>sób fizycznych od przekazanych w Konkursie nagród (art. 30 ust. 1 pkt 2 Ustawy o podatku dochodowym od osób fizycznych) i przekazana do właściwego urzędu skarbowego. Potrącenie 10% podatku zryczałtowanego od wartości nagrody oznacza, że pieniężna część nag</w:t>
      </w:r>
      <w:r>
        <w:rPr>
          <w:color w:val="000000"/>
          <w:sz w:val="18"/>
          <w:szCs w:val="18"/>
        </w:rPr>
        <w:t>rody nie będzie wydana Zwycięzcy.</w:t>
      </w:r>
    </w:p>
    <w:p w14:paraId="00000036" w14:textId="77777777" w:rsidR="00367F04" w:rsidRDefault="00DB554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Zwycięzcy nie przysługuje prawo zamiany Nagrody.</w:t>
      </w:r>
    </w:p>
    <w:p w14:paraId="00000037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23"/>
          <w:szCs w:val="23"/>
        </w:rPr>
      </w:pPr>
    </w:p>
    <w:p w14:paraId="00000038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6</w:t>
      </w:r>
    </w:p>
    <w:p w14:paraId="00000039" w14:textId="77777777" w:rsidR="00367F04" w:rsidRDefault="00DB5543">
      <w:pPr>
        <w:spacing w:before="32"/>
        <w:ind w:left="807" w:right="82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Szczegółowe zasady i warunki prawne Konkursu</w:t>
      </w:r>
    </w:p>
    <w:p w14:paraId="0000003A" w14:textId="77777777" w:rsidR="00367F04" w:rsidRDefault="00DB5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5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Przesłanie Materiału zgodnie z zasadami wskazanymi w § 3 Regulaminu równoznaczne jest z:</w:t>
      </w:r>
    </w:p>
    <w:p w14:paraId="0000003B" w14:textId="77777777" w:rsidR="00367F04" w:rsidRDefault="00DB55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541"/>
        </w:tabs>
        <w:spacing w:before="33" w:line="276" w:lineRule="auto"/>
        <w:ind w:right="11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 zagwarantowaniem przez Uczestnika, że przysługują mu wszelkie prawa własności intelektualnej do Materiału zgłoszonego do Konkursu w tym wyłączne prawa autorskie osob</w:t>
      </w:r>
      <w:r>
        <w:rPr>
          <w:color w:val="000000"/>
          <w:sz w:val="18"/>
          <w:szCs w:val="18"/>
        </w:rPr>
        <w:t>iste i majątkowe, jak również, że zgłoszony Materiał jest przejawem oryginalnej, własnej twórczości Uczestnika, nie był dotychczas nigdzie publikowany, jak również nie jest obciążony prawami osób trzecich i nie narusza praw osób trzecich.</w:t>
      </w:r>
    </w:p>
    <w:p w14:paraId="0000003C" w14:textId="77777777" w:rsidR="00367F04" w:rsidRDefault="00DB55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541"/>
        </w:tabs>
        <w:spacing w:line="276" w:lineRule="auto"/>
        <w:ind w:right="12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udzieleniem przez</w:t>
      </w:r>
      <w:r>
        <w:rPr>
          <w:color w:val="000000"/>
          <w:sz w:val="18"/>
          <w:szCs w:val="18"/>
        </w:rPr>
        <w:t xml:space="preserve"> Uczestnika na rzecz Organizatora niewyłącznej i nieodpłatnej licencji, z prawem do udzielania sublicencji, na korzystanie z nadesłanego Materiału, bez ograniczeń czasowych i terytorialnych, na wszelkich znanych w chwili akceptacji Regulaminu polach eksplo</w:t>
      </w:r>
      <w:r>
        <w:rPr>
          <w:color w:val="000000"/>
          <w:sz w:val="18"/>
          <w:szCs w:val="18"/>
        </w:rPr>
        <w:t>atacji, a w szczególności:</w:t>
      </w:r>
    </w:p>
    <w:p w14:paraId="0000003D" w14:textId="77777777" w:rsidR="00367F04" w:rsidRDefault="00DB55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1"/>
        </w:tabs>
        <w:spacing w:before="1" w:line="276" w:lineRule="auto"/>
        <w:ind w:right="119" w:hanging="3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w zakresie utrwalania i zwielokrotniania Odpowiedzi – wytwarzania określoną techniką </w:t>
      </w:r>
      <w:r>
        <w:rPr>
          <w:color w:val="000000"/>
          <w:sz w:val="18"/>
          <w:szCs w:val="18"/>
        </w:rPr>
        <w:lastRenderedPageBreak/>
        <w:t>egzemplarzy Materiału, w tym techniką drukarską, reprograficzną, zapisu magnetycznego oraz techniką cyfrową,</w:t>
      </w:r>
    </w:p>
    <w:p w14:paraId="0000003E" w14:textId="77777777" w:rsidR="00367F04" w:rsidRDefault="00DB55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1"/>
        </w:tabs>
        <w:spacing w:line="278" w:lineRule="auto"/>
        <w:ind w:right="115" w:hanging="3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zakresie obrotu oryginałem albo egzemplarzami, na których Ma</w:t>
      </w:r>
      <w:r>
        <w:rPr>
          <w:color w:val="000000"/>
          <w:sz w:val="18"/>
          <w:szCs w:val="18"/>
        </w:rPr>
        <w:t>teriał utrwalono – wprowadzania do obrotu, użyczania lub najmu oryginału albo egzemplarzy,</w:t>
      </w:r>
    </w:p>
    <w:p w14:paraId="0000003F" w14:textId="77777777" w:rsidR="00367F04" w:rsidRDefault="00DB55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1"/>
        </w:tabs>
        <w:spacing w:line="276" w:lineRule="auto"/>
        <w:ind w:right="117" w:hanging="3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zakresie rozpowszechniania Materiału w sposób inny niż określony powyżej – publicznego wykonywania, wystawiania, wyświetlania, odtwarzania oraz nadawania i reemito</w:t>
      </w:r>
      <w:r>
        <w:rPr>
          <w:color w:val="000000"/>
          <w:sz w:val="18"/>
          <w:szCs w:val="18"/>
        </w:rPr>
        <w:t>wania, a także publicznego udostępniania Materiału w taki sposób, aby każdy mógł mieć do niego dostęp w miejscu i w czasie przez siebie wybranym (w szczególności poprzez Internet), niezależnie od ich liczby oraz formy, częstotliwości, miejsca i czasu dostę</w:t>
      </w:r>
      <w:r>
        <w:rPr>
          <w:color w:val="000000"/>
          <w:sz w:val="18"/>
          <w:szCs w:val="18"/>
        </w:rPr>
        <w:t>pu.</w:t>
      </w:r>
    </w:p>
    <w:p w14:paraId="00000040" w14:textId="77777777" w:rsidR="00367F04" w:rsidRDefault="00DB55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541"/>
        </w:tabs>
        <w:spacing w:line="276" w:lineRule="auto"/>
        <w:ind w:right="11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zobowiązaniem się przez Uczestnika do niewykonywania autorskich praw osobistych do Materiału względem Organizatora, w szczególności wyrażeniem zgody na wykorzystywanie Materiału bez podawania imienia, nazwiska lub pseudonimu twórcy.</w:t>
      </w:r>
    </w:p>
    <w:p w14:paraId="00000041" w14:textId="77777777" w:rsidR="00367F04" w:rsidRDefault="00DB5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  <w:tab w:val="left" w:pos="821"/>
        </w:tabs>
        <w:spacing w:line="278" w:lineRule="auto"/>
        <w:ind w:right="11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Zabronione jest zamiesz</w:t>
      </w:r>
      <w:r>
        <w:rPr>
          <w:color w:val="000000"/>
          <w:sz w:val="18"/>
          <w:szCs w:val="18"/>
        </w:rPr>
        <w:t>czanie przez Uczestników w Materiałach jakichkolwiek treści, które naruszają dobre obyczaje, obowiązujące prawo lub naruszają jakiekolwiek prawa osób trzecich oraz wizerunków innych osób.</w:t>
      </w:r>
    </w:p>
    <w:p w14:paraId="00000042" w14:textId="77777777" w:rsidR="00367F04" w:rsidRDefault="00DB5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  <w:tab w:val="left" w:pos="821"/>
        </w:tabs>
        <w:spacing w:line="276" w:lineRule="auto"/>
        <w:ind w:right="59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przypadku wystąpienia w zakresie Materiału wizerunku Uczestnika lu</w:t>
      </w:r>
      <w:r>
        <w:rPr>
          <w:color w:val="000000"/>
          <w:sz w:val="18"/>
          <w:szCs w:val="18"/>
        </w:rPr>
        <w:t>b innej osoby wyraża on zgodę (a w przypadku wizerunku innej osoby posiada jej zgodę) na jego wykorzystanie i rozpowszechnianie w zakresie określonym w § 6.</w:t>
      </w:r>
    </w:p>
    <w:p w14:paraId="00000043" w14:textId="77777777" w:rsidR="00367F04" w:rsidRDefault="00DB5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  <w:tab w:val="left" w:pos="821"/>
        </w:tabs>
        <w:spacing w:line="276" w:lineRule="auto"/>
        <w:ind w:right="12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 zastrzega sobie prawo do weryfikacji w każdym czasie Materiału pod kątem zawartości treści zakazanych, o których mowa powyżej w ust. 2, a w razie stwierdzenia takich treści, do wykluczenia Uczestnika</w:t>
      </w:r>
      <w:r>
        <w:rPr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dopuszczającego się naruszeń, na każdym etap</w:t>
      </w:r>
      <w:r>
        <w:rPr>
          <w:color w:val="000000"/>
          <w:sz w:val="18"/>
          <w:szCs w:val="18"/>
        </w:rPr>
        <w:t>ie Konkursu. W takim przypadku Uczestnik ma prawo złożenia reklamacji zgodnie z § 8 Regulaminu.</w:t>
      </w:r>
    </w:p>
    <w:p w14:paraId="00000044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0"/>
          <w:szCs w:val="20"/>
        </w:rPr>
      </w:pPr>
    </w:p>
    <w:p w14:paraId="00000045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7</w:t>
      </w:r>
    </w:p>
    <w:p w14:paraId="00000046" w14:textId="77777777" w:rsidR="00367F04" w:rsidRDefault="00DB5543">
      <w:pPr>
        <w:spacing w:before="33"/>
        <w:ind w:left="807" w:right="82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Polityka </w:t>
      </w:r>
      <w:proofErr w:type="spellStart"/>
      <w:r>
        <w:rPr>
          <w:b/>
          <w:sz w:val="18"/>
          <w:szCs w:val="18"/>
        </w:rPr>
        <w:t>Prywatności</w:t>
      </w:r>
      <w:proofErr w:type="spellEnd"/>
    </w:p>
    <w:p w14:paraId="00000047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1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Administratorem danych osobowych gromadzonych w związku z Konkursem jest </w:t>
      </w:r>
      <w:r>
        <w:rPr>
          <w:sz w:val="18"/>
          <w:szCs w:val="18"/>
        </w:rPr>
        <w:t>Regionalne Centrum Kultury w Kołobrzegu im. Z. Herberta</w:t>
      </w:r>
    </w:p>
    <w:p w14:paraId="00000048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20" w:lineRule="auto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sprawach dotyczących przetwarzania danych osobowych i realizacji uprawnień́, o których mowa poniżej należy</w:t>
      </w:r>
    </w:p>
    <w:p w14:paraId="00000049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5"/>
        <w:ind w:left="8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kontaktować́ się̨ </w:t>
      </w:r>
      <w:r>
        <w:rPr>
          <w:sz w:val="18"/>
          <w:szCs w:val="18"/>
        </w:rPr>
        <w:t>pod adresem: promocja@rck.kolobrzeg.eu</w:t>
      </w:r>
    </w:p>
    <w:p w14:paraId="0000004A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Powierzenie danych osobowych uczestników Konkursu nastąpi w zakresie niezbędnym do wzięcia</w:t>
      </w:r>
      <w:r>
        <w:rPr>
          <w:color w:val="000000"/>
          <w:sz w:val="18"/>
          <w:szCs w:val="18"/>
        </w:rPr>
        <w:t xml:space="preserve"> udziału w</w:t>
      </w:r>
    </w:p>
    <w:p w14:paraId="0000004B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32"/>
        <w:ind w:left="8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Konkursie oraz dostarczenia ewentualnej Nagrody.</w:t>
      </w:r>
    </w:p>
    <w:p w14:paraId="0000004C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43" w:line="228" w:lineRule="auto"/>
        <w:ind w:right="11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Dane będą̨ przekazane podmiotom przetwarzającym je na zlecenie Administratora, tylko w celu i zakresie niezbędnym dla realizacji obsługi Konkursu. Dane osobowe osób nagrodzonych mogą̨ zostać́ przekazane firmie kurierskiej w celu wysyłki Nagrody.</w:t>
      </w:r>
    </w:p>
    <w:p w14:paraId="0000004D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5" w:line="261" w:lineRule="auto"/>
        <w:ind w:right="11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Dane osobo</w:t>
      </w:r>
      <w:r>
        <w:rPr>
          <w:color w:val="000000"/>
          <w:sz w:val="18"/>
          <w:szCs w:val="18"/>
        </w:rPr>
        <w:t>we niezbędne do wzięcia udziału w Konkursie obejmują:̨ imię autora lub pseudonim, adres email autora oraz wizerunek, w przypadku gdy Materiał zgłoszony do Konkursu zawiera wizerunek Uczestnika. Dane osobowe niezbędne  do  uzyskania  nagrody  obejmują ̨  ta</w:t>
      </w:r>
      <w:r>
        <w:rPr>
          <w:color w:val="000000"/>
          <w:sz w:val="18"/>
          <w:szCs w:val="18"/>
        </w:rPr>
        <w:t>kże:  imię̨  i  nazwisko,  adres,  numer  telefonu  kontaktowego,  nr rachunku bankowego celem przekazania Nagrody Głównej, dane właściwego urzędu skarbowego, numer identyfikacji podatkowej lub PESEL (do rozliczenia nagrody zgodnie z przepisami podatkowymi</w:t>
      </w:r>
      <w:r>
        <w:rPr>
          <w:color w:val="000000"/>
          <w:sz w:val="18"/>
          <w:szCs w:val="18"/>
        </w:rPr>
        <w:t>). Podanie wskazanych danych jest dobrowolne, ale niezbędne do wydania Nagród.</w:t>
      </w:r>
    </w:p>
    <w:p w14:paraId="0000004E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7" w:line="259" w:lineRule="auto"/>
        <w:ind w:right="11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Dane osobowe Uczestnika będą̨ przetwarzane na podstawie art. 6 ust. 1. lit. b Rozporządzenia Parlamentu Europejskiego i Rady (UE) 2016/679 UE (dalej: „RODO”), jako informacje niezbędne do wykonania umowy lub do podjęcia działań przed jej zawarciem, w związ</w:t>
      </w:r>
      <w:r>
        <w:rPr>
          <w:color w:val="000000"/>
          <w:sz w:val="18"/>
          <w:szCs w:val="18"/>
        </w:rPr>
        <w:t>ku z akceptacją regulaminu Konkursu przez Uczestnika.</w:t>
      </w:r>
    </w:p>
    <w:p w14:paraId="0000004F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7" w:line="259" w:lineRule="auto"/>
        <w:ind w:right="119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Dane osobowe Uczestników </w:t>
      </w:r>
      <w:proofErr w:type="spellStart"/>
      <w:r>
        <w:rPr>
          <w:color w:val="000000"/>
          <w:sz w:val="18"/>
          <w:szCs w:val="18"/>
        </w:rPr>
        <w:t>będą̨przetwarzane</w:t>
      </w:r>
      <w:proofErr w:type="spellEnd"/>
      <w:r>
        <w:rPr>
          <w:color w:val="000000"/>
          <w:sz w:val="18"/>
          <w:szCs w:val="18"/>
        </w:rPr>
        <w:t xml:space="preserve"> przez okres niezbędny do realizacji Konkursu oraz przechowywane do momentu przedawnienia roszczeń lub wygaśnięcia obowiązku archiwizacji danych wynikającego z przepisów prawa.</w:t>
      </w:r>
    </w:p>
    <w:p w14:paraId="00000050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7" w:line="276" w:lineRule="auto"/>
        <w:ind w:right="11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Okres przetwarzania danych osobowych </w:t>
      </w:r>
      <w:r>
        <w:rPr>
          <w:color w:val="000000"/>
          <w:sz w:val="18"/>
          <w:szCs w:val="18"/>
        </w:rPr>
        <w:t>Uczestników, którzy nie wygrali nagrody zakończy się z upływem trzech miesięcy od końca Okresu Trwania Konkursu.</w:t>
      </w:r>
    </w:p>
    <w:p w14:paraId="00000051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1" w:line="276" w:lineRule="auto"/>
        <w:ind w:right="11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Dane osobowe Zwycięzcy będą przetwarzane do 5 lat od ogłoszenia wyników Konkursu, w związku z udzieloną licencją. Okres przetwarzania danych osobowych uczestników, którzy wygrali Nagrodę w Konkursie zakończy się z upływem pięciu lat licząc od końca roku ka</w:t>
      </w:r>
      <w:r>
        <w:rPr>
          <w:color w:val="000000"/>
          <w:sz w:val="18"/>
          <w:szCs w:val="18"/>
        </w:rPr>
        <w:t>lendarzowego, w którym zakończył się okres trwania konkursu (w związku z obowiązkiem przechowywania dokumentacji podatkowej).</w:t>
      </w:r>
    </w:p>
    <w:p w14:paraId="00000052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76" w:lineRule="auto"/>
        <w:ind w:right="11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Dane osobowe Uczestnika nie będą podlegać automatycznemu przetwarzaniu, w tym profilowaniu w celu dopasowania treści komunikacji m</w:t>
      </w:r>
      <w:r>
        <w:rPr>
          <w:color w:val="000000"/>
          <w:sz w:val="18"/>
          <w:szCs w:val="18"/>
        </w:rPr>
        <w:t>arketingowej albo przygotowania oferty handlowej.</w:t>
      </w:r>
    </w:p>
    <w:p w14:paraId="00000053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18" w:lineRule="auto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Dane osobowe Uczestników nie będą przekazywane do państwa trzeciego/organizacji międzynarodowej.</w:t>
      </w:r>
    </w:p>
    <w:p w14:paraId="00000054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4" w:line="276" w:lineRule="auto"/>
        <w:ind w:right="11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Uczestnikowi przysługuje prawo żądania od administratora dostępu do swoich danych osobowych, ich sprostowania, usunięcia lub ograniczenia przetwarzania oraz prawo do wniesienia sprzeciwu wobec przetwarzania, a także prawo do przenoszenia danych.</w:t>
      </w:r>
    </w:p>
    <w:p w14:paraId="00000055" w14:textId="77777777" w:rsidR="00367F04" w:rsidRDefault="00DB5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78" w:lineRule="auto"/>
        <w:ind w:right="119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Uczestniko</w:t>
      </w:r>
      <w:r>
        <w:rPr>
          <w:color w:val="000000"/>
          <w:sz w:val="18"/>
          <w:szCs w:val="18"/>
        </w:rPr>
        <w:t>wi przysługuje prawo wniesienia skargi do Prezesa Urzędu Ochrony Danych Osobowych, gdy uzna, iż przetwarzanie jego danych osobowych narusza przepisy RODO.</w:t>
      </w:r>
    </w:p>
    <w:p w14:paraId="00000056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8</w:t>
      </w:r>
    </w:p>
    <w:p w14:paraId="00000057" w14:textId="77777777" w:rsidR="00367F04" w:rsidRDefault="00DB5543">
      <w:pPr>
        <w:spacing w:before="33"/>
        <w:ind w:left="807" w:right="82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Reklamacje</w:t>
      </w:r>
    </w:p>
    <w:p w14:paraId="00000058" w14:textId="77777777" w:rsidR="00367F04" w:rsidRDefault="00DB554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2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Reklamacje dotyczące Konkursu mogą być składane przez Uczestników (oraz osoby których wizerunek znalazł się na zgłoszonych do konkursu zdjęciach) przez cały czas trwania Konkursu, a także w terminie do 7 dni po jego zakończeniu, drogą elektroniczną na adre</w:t>
      </w:r>
      <w:r>
        <w:rPr>
          <w:color w:val="000000"/>
          <w:sz w:val="18"/>
          <w:szCs w:val="18"/>
        </w:rPr>
        <w:t xml:space="preserve">s e-mail: </w:t>
      </w:r>
      <w:r>
        <w:rPr>
          <w:color w:val="000000"/>
          <w:sz w:val="18"/>
          <w:szCs w:val="18"/>
        </w:rPr>
        <w:t>promocja@rck.kolobrzeg.eu</w:t>
      </w:r>
    </w:p>
    <w:p w14:paraId="00000059" w14:textId="77777777" w:rsidR="00367F04" w:rsidRDefault="00DB554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spacing w:before="1"/>
        <w:ind w:left="813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Reklamacje winny wskazywać dane wnoszącego reklamację (imię, nazwisko, adres e-mail), wskazanie jej przyczyn.</w:t>
      </w:r>
    </w:p>
    <w:p w14:paraId="0000005A" w14:textId="77777777" w:rsidR="00367F04" w:rsidRDefault="00DB554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 w:line="276" w:lineRule="auto"/>
        <w:ind w:right="11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Skutecznie złożone reklamacje będą rozpatrywane w terminie 14 dni roboczych od daty otrzymania reklamacji, a z</w:t>
      </w:r>
      <w:r>
        <w:rPr>
          <w:color w:val="000000"/>
          <w:sz w:val="18"/>
          <w:szCs w:val="18"/>
        </w:rPr>
        <w:t>głaszający reklamację zostanie powiadomiony o sposobie rozpatrzenia reklamacji na wskazany przez siebie adres poczty elektronicznej. Reklamacje rozpatruje Organizator.</w:t>
      </w:r>
    </w:p>
    <w:p w14:paraId="0000005B" w14:textId="77777777" w:rsidR="00367F04" w:rsidRDefault="00DB554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76" w:lineRule="auto"/>
        <w:ind w:right="12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Uczestnikowi, który nie zgadza się ze sposobem rozpatrzenia reklamacji przysługuje prawo dochodzenia roszczeń na drodze sądowej.</w:t>
      </w:r>
    </w:p>
    <w:p w14:paraId="0000005C" w14:textId="77777777" w:rsidR="00367F04" w:rsidRDefault="00367F04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0"/>
          <w:szCs w:val="20"/>
        </w:rPr>
      </w:pPr>
    </w:p>
    <w:p w14:paraId="0000005D" w14:textId="77777777" w:rsidR="00367F04" w:rsidRDefault="00DB5543">
      <w:pPr>
        <w:ind w:left="807" w:right="82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9</w:t>
      </w:r>
    </w:p>
    <w:p w14:paraId="0000005E" w14:textId="77777777" w:rsidR="00367F04" w:rsidRDefault="00DB5543">
      <w:pPr>
        <w:spacing w:before="32"/>
        <w:ind w:left="807" w:right="82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Postanowienia końcowe</w:t>
      </w:r>
    </w:p>
    <w:p w14:paraId="0000005F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696"/>
          <w:tab w:val="left" w:pos="821"/>
        </w:tabs>
        <w:spacing w:before="35"/>
        <w:ind w:hanging="48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Niniejszy regulamin jest dostępny do wglądu w siedzibie Organizatora, zostaje również udostępniony U</w:t>
      </w:r>
      <w:r>
        <w:rPr>
          <w:color w:val="000000"/>
          <w:sz w:val="18"/>
          <w:szCs w:val="18"/>
        </w:rPr>
        <w:t>czestnikom</w:t>
      </w:r>
    </w:p>
    <w:p w14:paraId="00000060" w14:textId="77777777" w:rsidR="00367F04" w:rsidRDefault="00DB5543">
      <w:pPr>
        <w:pBdr>
          <w:top w:val="nil"/>
          <w:left w:val="nil"/>
          <w:bottom w:val="nil"/>
          <w:right w:val="nil"/>
          <w:between w:val="nil"/>
        </w:pBdr>
        <w:spacing w:before="33"/>
        <w:ind w:left="807" w:right="4844"/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na stronie </w:t>
      </w:r>
      <w:r>
        <w:rPr>
          <w:color w:val="000000"/>
          <w:sz w:val="18"/>
          <w:szCs w:val="18"/>
        </w:rPr>
        <w:t>ww</w:t>
      </w:r>
      <w:r>
        <w:rPr>
          <w:sz w:val="18"/>
          <w:szCs w:val="18"/>
        </w:rPr>
        <w:t>w.rck.kolobrzeg.eu</w:t>
      </w:r>
    </w:p>
    <w:p w14:paraId="00000061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2"/>
        <w:ind w:hanging="36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 jest uprawniony do zmiany okresu trwania konkursu.</w:t>
      </w:r>
    </w:p>
    <w:p w14:paraId="00000062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before="33" w:line="276" w:lineRule="auto"/>
        <w:ind w:right="119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Uczestnik może zrezygnować z udziału w Konkursie poprzez wysłanie e-maila na adres: na</w:t>
      </w:r>
      <w:r>
        <w:rPr>
          <w:sz w:val="18"/>
          <w:szCs w:val="18"/>
        </w:rPr>
        <w:t xml:space="preserve"> </w:t>
      </w:r>
      <w:hyperlink r:id="rId6">
        <w:r>
          <w:rPr>
            <w:color w:val="1155CC"/>
            <w:sz w:val="18"/>
            <w:szCs w:val="18"/>
            <w:u w:val="single"/>
          </w:rPr>
          <w:t>promocja@rck.kolobrzeg.eu</w:t>
        </w:r>
      </w:hyperlink>
      <w:r>
        <w:rPr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z informacją o takiej rezygnacji. Rezygnacja w przypadku Zwycięzcy, powoduje utratę prawa d</w:t>
      </w:r>
      <w:r>
        <w:rPr>
          <w:color w:val="000000"/>
          <w:sz w:val="18"/>
          <w:szCs w:val="18"/>
        </w:rPr>
        <w:t>o przyznanej nagrody, która pozostaje wówczas do wyłącznej dyspozycji Organizatora.</w:t>
      </w:r>
    </w:p>
    <w:p w14:paraId="00000063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spacing w:line="276" w:lineRule="auto"/>
        <w:ind w:right="1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 zastrzega sobie prawo decyzji w sprawie wykluczenia Uczestnika z udziału w Konkursie w przypadku naruszenia przez danego Uczestnika zasad Regulaminu, prób oszustwa, a także w przypadku innego postępowania Uczestnika naruszającego dobre obyczaje</w:t>
      </w:r>
      <w:r>
        <w:rPr>
          <w:color w:val="000000"/>
          <w:sz w:val="18"/>
          <w:szCs w:val="18"/>
        </w:rPr>
        <w:t>, narażającego na szwank dobre imię Organizatora, Koordynatora lub Zleceniodawcy, ich renomę lub interesy. Wykluczony Uczestnik traci prawo do nagród w Konkursie.</w:t>
      </w:r>
    </w:p>
    <w:p w14:paraId="00000064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spacing w:line="278" w:lineRule="auto"/>
        <w:ind w:left="813" w:right="120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Wszelkie informacje na temat Konkursu Uczestnicy mogą uzyskać kontaktując się z Organizatorem</w:t>
      </w:r>
      <w:r>
        <w:rPr>
          <w:color w:val="000000"/>
          <w:sz w:val="18"/>
          <w:szCs w:val="18"/>
        </w:rPr>
        <w:t xml:space="preserve"> pod adresem e- mail:</w:t>
      </w:r>
      <w:r>
        <w:rPr>
          <w:color w:val="0000FF"/>
          <w:sz w:val="18"/>
          <w:szCs w:val="18"/>
        </w:rPr>
        <w:t xml:space="preserve"> </w:t>
      </w:r>
      <w:hyperlink r:id="rId7">
        <w:r>
          <w:rPr>
            <w:color w:val="1155CC"/>
            <w:sz w:val="18"/>
            <w:szCs w:val="18"/>
            <w:u w:val="single"/>
          </w:rPr>
          <w:t>promocja@rck.kolobrzeg.eu</w:t>
        </w:r>
      </w:hyperlink>
      <w:r>
        <w:rPr>
          <w:color w:val="0000FF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Odpowiedzi udzielane będą w terminie do 7 dni.</w:t>
      </w:r>
    </w:p>
    <w:p w14:paraId="00000065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spacing w:line="276" w:lineRule="auto"/>
        <w:ind w:left="813" w:right="126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 zastrzega, iż w przypadku niewystarczającej liczby zgłoszeń lub w przypadku, gdy ocena Materiałów wskaże, iż nie spełniają one określonych w Regulaminie kryteriów (oryginalność, kreatywność), nagrody nie zostaną przyznane.</w:t>
      </w:r>
    </w:p>
    <w:p w14:paraId="00000066" w14:textId="77777777" w:rsidR="00367F04" w:rsidRDefault="00DB55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14"/>
        </w:tabs>
        <w:spacing w:line="276" w:lineRule="auto"/>
        <w:ind w:left="813" w:right="124" w:hanging="35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Organizator zastrzega sobie prawo zmiany postanowień niniejszego Regulaminu w przypadku zmian przepisów prawnych lub innych istotnych zdarzeń mających wpływ na organizowanie konkursu.</w:t>
      </w:r>
    </w:p>
    <w:sectPr w:rsidR="00367F04">
      <w:type w:val="continuous"/>
      <w:pgSz w:w="11910" w:h="16840"/>
      <w:pgMar w:top="1380" w:right="132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8260E"/>
    <w:multiLevelType w:val="multilevel"/>
    <w:tmpl w:val="4C608564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160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2">
      <w:start w:val="1"/>
      <w:numFmt w:val="bullet"/>
      <w:lvlText w:val="•"/>
      <w:lvlJc w:val="left"/>
      <w:pPr>
        <w:ind w:left="2449" w:hanging="360"/>
      </w:pPr>
    </w:lvl>
    <w:lvl w:ilvl="3">
      <w:start w:val="1"/>
      <w:numFmt w:val="bullet"/>
      <w:lvlText w:val="•"/>
      <w:lvlJc w:val="left"/>
      <w:pPr>
        <w:ind w:left="3299" w:hanging="360"/>
      </w:pPr>
    </w:lvl>
    <w:lvl w:ilvl="4">
      <w:start w:val="1"/>
      <w:numFmt w:val="bullet"/>
      <w:lvlText w:val="•"/>
      <w:lvlJc w:val="left"/>
      <w:pPr>
        <w:ind w:left="4149" w:hanging="360"/>
      </w:pPr>
    </w:lvl>
    <w:lvl w:ilvl="5">
      <w:start w:val="1"/>
      <w:numFmt w:val="bullet"/>
      <w:lvlText w:val="•"/>
      <w:lvlJc w:val="left"/>
      <w:pPr>
        <w:ind w:left="4999" w:hanging="360"/>
      </w:pPr>
    </w:lvl>
    <w:lvl w:ilvl="6">
      <w:start w:val="1"/>
      <w:numFmt w:val="bullet"/>
      <w:lvlText w:val="•"/>
      <w:lvlJc w:val="left"/>
      <w:pPr>
        <w:ind w:left="5849" w:hanging="360"/>
      </w:pPr>
    </w:lvl>
    <w:lvl w:ilvl="7">
      <w:start w:val="1"/>
      <w:numFmt w:val="bullet"/>
      <w:lvlText w:val="•"/>
      <w:lvlJc w:val="left"/>
      <w:pPr>
        <w:ind w:left="6699" w:hanging="360"/>
      </w:pPr>
    </w:lvl>
    <w:lvl w:ilvl="8">
      <w:start w:val="1"/>
      <w:numFmt w:val="bullet"/>
      <w:lvlText w:val="•"/>
      <w:lvlJc w:val="left"/>
      <w:pPr>
        <w:ind w:left="7549" w:hanging="360"/>
      </w:pPr>
    </w:lvl>
  </w:abstractNum>
  <w:abstractNum w:abstractNumId="1" w15:restartNumberingAfterBreak="0">
    <w:nsid w:val="1BD85CF3"/>
    <w:multiLevelType w:val="multilevel"/>
    <w:tmpl w:val="55840B0E"/>
    <w:lvl w:ilvl="0">
      <w:start w:val="1"/>
      <w:numFmt w:val="decimal"/>
      <w:lvlText w:val="%1."/>
      <w:lvlJc w:val="left"/>
      <w:pPr>
        <w:ind w:left="820" w:hanging="358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bullet"/>
      <w:lvlText w:val="•"/>
      <w:lvlJc w:val="left"/>
      <w:pPr>
        <w:ind w:left="1662" w:hanging="358"/>
      </w:pPr>
    </w:lvl>
    <w:lvl w:ilvl="2">
      <w:start w:val="1"/>
      <w:numFmt w:val="bullet"/>
      <w:lvlText w:val="•"/>
      <w:lvlJc w:val="left"/>
      <w:pPr>
        <w:ind w:left="2505" w:hanging="358"/>
      </w:pPr>
    </w:lvl>
    <w:lvl w:ilvl="3">
      <w:start w:val="1"/>
      <w:numFmt w:val="bullet"/>
      <w:lvlText w:val="•"/>
      <w:lvlJc w:val="left"/>
      <w:pPr>
        <w:ind w:left="3348" w:hanging="358"/>
      </w:pPr>
    </w:lvl>
    <w:lvl w:ilvl="4">
      <w:start w:val="1"/>
      <w:numFmt w:val="bullet"/>
      <w:lvlText w:val="•"/>
      <w:lvlJc w:val="left"/>
      <w:pPr>
        <w:ind w:left="4191" w:hanging="358"/>
      </w:pPr>
    </w:lvl>
    <w:lvl w:ilvl="5">
      <w:start w:val="1"/>
      <w:numFmt w:val="bullet"/>
      <w:lvlText w:val="•"/>
      <w:lvlJc w:val="left"/>
      <w:pPr>
        <w:ind w:left="5034" w:hanging="358"/>
      </w:pPr>
    </w:lvl>
    <w:lvl w:ilvl="6">
      <w:start w:val="1"/>
      <w:numFmt w:val="bullet"/>
      <w:lvlText w:val="•"/>
      <w:lvlJc w:val="left"/>
      <w:pPr>
        <w:ind w:left="5877" w:hanging="357"/>
      </w:pPr>
    </w:lvl>
    <w:lvl w:ilvl="7">
      <w:start w:val="1"/>
      <w:numFmt w:val="bullet"/>
      <w:lvlText w:val="•"/>
      <w:lvlJc w:val="left"/>
      <w:pPr>
        <w:ind w:left="6720" w:hanging="358"/>
      </w:pPr>
    </w:lvl>
    <w:lvl w:ilvl="8">
      <w:start w:val="1"/>
      <w:numFmt w:val="bullet"/>
      <w:lvlText w:val="•"/>
      <w:lvlJc w:val="left"/>
      <w:pPr>
        <w:ind w:left="7563" w:hanging="358"/>
      </w:pPr>
    </w:lvl>
  </w:abstractNum>
  <w:abstractNum w:abstractNumId="2" w15:restartNumberingAfterBreak="0">
    <w:nsid w:val="2D6B1A8F"/>
    <w:multiLevelType w:val="multilevel"/>
    <w:tmpl w:val="30EA102E"/>
    <w:lvl w:ilvl="0">
      <w:start w:val="1"/>
      <w:numFmt w:val="decimal"/>
      <w:lvlText w:val="%1."/>
      <w:lvlJc w:val="left"/>
      <w:pPr>
        <w:ind w:left="813" w:hanging="356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1533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2">
      <w:start w:val="1"/>
      <w:numFmt w:val="bullet"/>
      <w:lvlText w:val="•"/>
      <w:lvlJc w:val="left"/>
      <w:pPr>
        <w:ind w:left="2396" w:hanging="360"/>
      </w:pPr>
    </w:lvl>
    <w:lvl w:ilvl="3">
      <w:start w:val="1"/>
      <w:numFmt w:val="bullet"/>
      <w:lvlText w:val="•"/>
      <w:lvlJc w:val="left"/>
      <w:pPr>
        <w:ind w:left="3253" w:hanging="360"/>
      </w:pPr>
    </w:lvl>
    <w:lvl w:ilvl="4">
      <w:start w:val="1"/>
      <w:numFmt w:val="bullet"/>
      <w:lvlText w:val="•"/>
      <w:lvlJc w:val="left"/>
      <w:pPr>
        <w:ind w:left="4109" w:hanging="360"/>
      </w:pPr>
    </w:lvl>
    <w:lvl w:ilvl="5">
      <w:start w:val="1"/>
      <w:numFmt w:val="bullet"/>
      <w:lvlText w:val="•"/>
      <w:lvlJc w:val="left"/>
      <w:pPr>
        <w:ind w:left="4966" w:hanging="360"/>
      </w:pPr>
    </w:lvl>
    <w:lvl w:ilvl="6">
      <w:start w:val="1"/>
      <w:numFmt w:val="bullet"/>
      <w:lvlText w:val="•"/>
      <w:lvlJc w:val="left"/>
      <w:pPr>
        <w:ind w:left="5822" w:hanging="360"/>
      </w:pPr>
    </w:lvl>
    <w:lvl w:ilvl="7">
      <w:start w:val="1"/>
      <w:numFmt w:val="bullet"/>
      <w:lvlText w:val="•"/>
      <w:lvlJc w:val="left"/>
      <w:pPr>
        <w:ind w:left="6679" w:hanging="360"/>
      </w:pPr>
    </w:lvl>
    <w:lvl w:ilvl="8">
      <w:start w:val="1"/>
      <w:numFmt w:val="bullet"/>
      <w:lvlText w:val="•"/>
      <w:lvlJc w:val="left"/>
      <w:pPr>
        <w:ind w:left="7535" w:hanging="360"/>
      </w:pPr>
    </w:lvl>
  </w:abstractNum>
  <w:abstractNum w:abstractNumId="3" w15:restartNumberingAfterBreak="0">
    <w:nsid w:val="326C13EC"/>
    <w:multiLevelType w:val="multilevel"/>
    <w:tmpl w:val="F93E40C2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154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2">
      <w:start w:val="1"/>
      <w:numFmt w:val="bullet"/>
      <w:lvlText w:val="●"/>
      <w:lvlJc w:val="left"/>
      <w:pPr>
        <w:ind w:left="2261" w:hanging="361"/>
      </w:pPr>
      <w:rPr>
        <w:rFonts w:ascii="Calibri" w:eastAsia="Calibri" w:hAnsi="Calibri" w:cs="Calibri"/>
        <w:b w:val="0"/>
        <w:i w:val="0"/>
        <w:sz w:val="18"/>
        <w:szCs w:val="18"/>
      </w:rPr>
    </w:lvl>
    <w:lvl w:ilvl="3">
      <w:start w:val="1"/>
      <w:numFmt w:val="bullet"/>
      <w:lvlText w:val="•"/>
      <w:lvlJc w:val="left"/>
      <w:pPr>
        <w:ind w:left="3133" w:hanging="361"/>
      </w:pPr>
    </w:lvl>
    <w:lvl w:ilvl="4">
      <w:start w:val="1"/>
      <w:numFmt w:val="bullet"/>
      <w:lvlText w:val="•"/>
      <w:lvlJc w:val="left"/>
      <w:pPr>
        <w:ind w:left="4007" w:hanging="361"/>
      </w:pPr>
    </w:lvl>
    <w:lvl w:ilvl="5">
      <w:start w:val="1"/>
      <w:numFmt w:val="bullet"/>
      <w:lvlText w:val="•"/>
      <w:lvlJc w:val="left"/>
      <w:pPr>
        <w:ind w:left="4880" w:hanging="361"/>
      </w:pPr>
    </w:lvl>
    <w:lvl w:ilvl="6">
      <w:start w:val="1"/>
      <w:numFmt w:val="bullet"/>
      <w:lvlText w:val="•"/>
      <w:lvlJc w:val="left"/>
      <w:pPr>
        <w:ind w:left="5754" w:hanging="361"/>
      </w:pPr>
    </w:lvl>
    <w:lvl w:ilvl="7">
      <w:start w:val="1"/>
      <w:numFmt w:val="bullet"/>
      <w:lvlText w:val="•"/>
      <w:lvlJc w:val="left"/>
      <w:pPr>
        <w:ind w:left="6628" w:hanging="361"/>
      </w:pPr>
    </w:lvl>
    <w:lvl w:ilvl="8">
      <w:start w:val="1"/>
      <w:numFmt w:val="bullet"/>
      <w:lvlText w:val="•"/>
      <w:lvlJc w:val="left"/>
      <w:pPr>
        <w:ind w:left="7501" w:hanging="361"/>
      </w:pPr>
    </w:lvl>
  </w:abstractNum>
  <w:abstractNum w:abstractNumId="4" w15:restartNumberingAfterBreak="0">
    <w:nsid w:val="484B28D5"/>
    <w:multiLevelType w:val="multilevel"/>
    <w:tmpl w:val="5A34E908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bullet"/>
      <w:lvlText w:val="•"/>
      <w:lvlJc w:val="left"/>
      <w:pPr>
        <w:ind w:left="1662" w:hanging="360"/>
      </w:pPr>
    </w:lvl>
    <w:lvl w:ilvl="2">
      <w:start w:val="1"/>
      <w:numFmt w:val="bullet"/>
      <w:lvlText w:val="•"/>
      <w:lvlJc w:val="left"/>
      <w:pPr>
        <w:ind w:left="2505" w:hanging="360"/>
      </w:pPr>
    </w:lvl>
    <w:lvl w:ilvl="3">
      <w:start w:val="1"/>
      <w:numFmt w:val="bullet"/>
      <w:lvlText w:val="•"/>
      <w:lvlJc w:val="left"/>
      <w:pPr>
        <w:ind w:left="3348" w:hanging="360"/>
      </w:pPr>
    </w:lvl>
    <w:lvl w:ilvl="4">
      <w:start w:val="1"/>
      <w:numFmt w:val="bullet"/>
      <w:lvlText w:val="•"/>
      <w:lvlJc w:val="left"/>
      <w:pPr>
        <w:ind w:left="4191" w:hanging="360"/>
      </w:pPr>
    </w:lvl>
    <w:lvl w:ilvl="5">
      <w:start w:val="1"/>
      <w:numFmt w:val="bullet"/>
      <w:lvlText w:val="•"/>
      <w:lvlJc w:val="left"/>
      <w:pPr>
        <w:ind w:left="5034" w:hanging="360"/>
      </w:pPr>
    </w:lvl>
    <w:lvl w:ilvl="6">
      <w:start w:val="1"/>
      <w:numFmt w:val="bullet"/>
      <w:lvlText w:val="•"/>
      <w:lvlJc w:val="left"/>
      <w:pPr>
        <w:ind w:left="5877" w:hanging="360"/>
      </w:pPr>
    </w:lvl>
    <w:lvl w:ilvl="7">
      <w:start w:val="1"/>
      <w:numFmt w:val="bullet"/>
      <w:lvlText w:val="•"/>
      <w:lvlJc w:val="left"/>
      <w:pPr>
        <w:ind w:left="6720" w:hanging="360"/>
      </w:pPr>
    </w:lvl>
    <w:lvl w:ilvl="8">
      <w:start w:val="1"/>
      <w:numFmt w:val="bullet"/>
      <w:lvlText w:val="•"/>
      <w:lvlJc w:val="left"/>
      <w:pPr>
        <w:ind w:left="7563" w:hanging="360"/>
      </w:pPr>
    </w:lvl>
  </w:abstractNum>
  <w:abstractNum w:abstractNumId="5" w15:restartNumberingAfterBreak="0">
    <w:nsid w:val="4AA3232E"/>
    <w:multiLevelType w:val="multilevel"/>
    <w:tmpl w:val="9C9A29FC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bullet"/>
      <w:lvlText w:val="•"/>
      <w:lvlJc w:val="left"/>
      <w:pPr>
        <w:ind w:left="1662" w:hanging="360"/>
      </w:pPr>
    </w:lvl>
    <w:lvl w:ilvl="2">
      <w:start w:val="1"/>
      <w:numFmt w:val="bullet"/>
      <w:lvlText w:val="•"/>
      <w:lvlJc w:val="left"/>
      <w:pPr>
        <w:ind w:left="2505" w:hanging="360"/>
      </w:pPr>
    </w:lvl>
    <w:lvl w:ilvl="3">
      <w:start w:val="1"/>
      <w:numFmt w:val="bullet"/>
      <w:lvlText w:val="•"/>
      <w:lvlJc w:val="left"/>
      <w:pPr>
        <w:ind w:left="3348" w:hanging="360"/>
      </w:pPr>
    </w:lvl>
    <w:lvl w:ilvl="4">
      <w:start w:val="1"/>
      <w:numFmt w:val="bullet"/>
      <w:lvlText w:val="•"/>
      <w:lvlJc w:val="left"/>
      <w:pPr>
        <w:ind w:left="4191" w:hanging="360"/>
      </w:pPr>
    </w:lvl>
    <w:lvl w:ilvl="5">
      <w:start w:val="1"/>
      <w:numFmt w:val="bullet"/>
      <w:lvlText w:val="•"/>
      <w:lvlJc w:val="left"/>
      <w:pPr>
        <w:ind w:left="5034" w:hanging="360"/>
      </w:pPr>
    </w:lvl>
    <w:lvl w:ilvl="6">
      <w:start w:val="1"/>
      <w:numFmt w:val="bullet"/>
      <w:lvlText w:val="•"/>
      <w:lvlJc w:val="left"/>
      <w:pPr>
        <w:ind w:left="5877" w:hanging="360"/>
      </w:pPr>
    </w:lvl>
    <w:lvl w:ilvl="7">
      <w:start w:val="1"/>
      <w:numFmt w:val="bullet"/>
      <w:lvlText w:val="•"/>
      <w:lvlJc w:val="left"/>
      <w:pPr>
        <w:ind w:left="6720" w:hanging="360"/>
      </w:pPr>
    </w:lvl>
    <w:lvl w:ilvl="8">
      <w:start w:val="1"/>
      <w:numFmt w:val="bullet"/>
      <w:lvlText w:val="•"/>
      <w:lvlJc w:val="left"/>
      <w:pPr>
        <w:ind w:left="7563" w:hanging="360"/>
      </w:pPr>
    </w:lvl>
  </w:abstractNum>
  <w:abstractNum w:abstractNumId="6" w15:restartNumberingAfterBreak="0">
    <w:nsid w:val="5D426C9D"/>
    <w:multiLevelType w:val="multilevel"/>
    <w:tmpl w:val="FD485A7C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1885" w:hanging="346"/>
      </w:pPr>
      <w:rPr>
        <w:rFonts w:ascii="Calibri" w:eastAsia="Calibri" w:hAnsi="Calibri" w:cs="Calibri"/>
        <w:b w:val="0"/>
        <w:i w:val="0"/>
        <w:sz w:val="18"/>
        <w:szCs w:val="18"/>
      </w:rPr>
    </w:lvl>
    <w:lvl w:ilvl="2">
      <w:start w:val="1"/>
      <w:numFmt w:val="bullet"/>
      <w:lvlText w:val="•"/>
      <w:lvlJc w:val="left"/>
      <w:pPr>
        <w:ind w:left="2698" w:hanging="346"/>
      </w:pPr>
    </w:lvl>
    <w:lvl w:ilvl="3">
      <w:start w:val="1"/>
      <w:numFmt w:val="bullet"/>
      <w:lvlText w:val="•"/>
      <w:lvlJc w:val="left"/>
      <w:pPr>
        <w:ind w:left="3517" w:hanging="346"/>
      </w:pPr>
    </w:lvl>
    <w:lvl w:ilvl="4">
      <w:start w:val="1"/>
      <w:numFmt w:val="bullet"/>
      <w:lvlText w:val="•"/>
      <w:lvlJc w:val="left"/>
      <w:pPr>
        <w:ind w:left="4336" w:hanging="346"/>
      </w:pPr>
    </w:lvl>
    <w:lvl w:ilvl="5">
      <w:start w:val="1"/>
      <w:numFmt w:val="bullet"/>
      <w:lvlText w:val="•"/>
      <w:lvlJc w:val="left"/>
      <w:pPr>
        <w:ind w:left="5155" w:hanging="346"/>
      </w:pPr>
    </w:lvl>
    <w:lvl w:ilvl="6">
      <w:start w:val="1"/>
      <w:numFmt w:val="bullet"/>
      <w:lvlText w:val="•"/>
      <w:lvlJc w:val="left"/>
      <w:pPr>
        <w:ind w:left="5973" w:hanging="346"/>
      </w:pPr>
    </w:lvl>
    <w:lvl w:ilvl="7">
      <w:start w:val="1"/>
      <w:numFmt w:val="bullet"/>
      <w:lvlText w:val="•"/>
      <w:lvlJc w:val="left"/>
      <w:pPr>
        <w:ind w:left="6792" w:hanging="346"/>
      </w:pPr>
    </w:lvl>
    <w:lvl w:ilvl="8">
      <w:start w:val="1"/>
      <w:numFmt w:val="bullet"/>
      <w:lvlText w:val="•"/>
      <w:lvlJc w:val="left"/>
      <w:pPr>
        <w:ind w:left="7611" w:hanging="346"/>
      </w:pPr>
    </w:lvl>
  </w:abstractNum>
  <w:abstractNum w:abstractNumId="7" w15:restartNumberingAfterBreak="0">
    <w:nsid w:val="61107DFA"/>
    <w:multiLevelType w:val="multilevel"/>
    <w:tmpl w:val="7F94DD3E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upperLetter"/>
      <w:lvlText w:val="%2."/>
      <w:lvlJc w:val="left"/>
      <w:pPr>
        <w:ind w:left="154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2">
      <w:start w:val="1"/>
      <w:numFmt w:val="bullet"/>
      <w:lvlText w:val="●"/>
      <w:lvlJc w:val="left"/>
      <w:pPr>
        <w:ind w:left="2261" w:hanging="361"/>
      </w:pPr>
      <w:rPr>
        <w:rFonts w:ascii="Calibri" w:eastAsia="Calibri" w:hAnsi="Calibri" w:cs="Calibri"/>
        <w:b w:val="0"/>
        <w:i w:val="0"/>
        <w:sz w:val="18"/>
        <w:szCs w:val="18"/>
      </w:rPr>
    </w:lvl>
    <w:lvl w:ilvl="3">
      <w:start w:val="1"/>
      <w:numFmt w:val="bullet"/>
      <w:lvlText w:val="•"/>
      <w:lvlJc w:val="left"/>
      <w:pPr>
        <w:ind w:left="3133" w:hanging="361"/>
      </w:pPr>
    </w:lvl>
    <w:lvl w:ilvl="4">
      <w:start w:val="1"/>
      <w:numFmt w:val="bullet"/>
      <w:lvlText w:val="•"/>
      <w:lvlJc w:val="left"/>
      <w:pPr>
        <w:ind w:left="4007" w:hanging="361"/>
      </w:pPr>
    </w:lvl>
    <w:lvl w:ilvl="5">
      <w:start w:val="1"/>
      <w:numFmt w:val="bullet"/>
      <w:lvlText w:val="•"/>
      <w:lvlJc w:val="left"/>
      <w:pPr>
        <w:ind w:left="4880" w:hanging="361"/>
      </w:pPr>
    </w:lvl>
    <w:lvl w:ilvl="6">
      <w:start w:val="1"/>
      <w:numFmt w:val="bullet"/>
      <w:lvlText w:val="•"/>
      <w:lvlJc w:val="left"/>
      <w:pPr>
        <w:ind w:left="5754" w:hanging="361"/>
      </w:pPr>
    </w:lvl>
    <w:lvl w:ilvl="7">
      <w:start w:val="1"/>
      <w:numFmt w:val="bullet"/>
      <w:lvlText w:val="•"/>
      <w:lvlJc w:val="left"/>
      <w:pPr>
        <w:ind w:left="6628" w:hanging="361"/>
      </w:pPr>
    </w:lvl>
    <w:lvl w:ilvl="8">
      <w:start w:val="1"/>
      <w:numFmt w:val="bullet"/>
      <w:lvlText w:val="•"/>
      <w:lvlJc w:val="left"/>
      <w:pPr>
        <w:ind w:left="7501" w:hanging="361"/>
      </w:pPr>
    </w:lvl>
  </w:abstractNum>
  <w:abstractNum w:abstractNumId="8" w15:restartNumberingAfterBreak="0">
    <w:nsid w:val="6E6144F3"/>
    <w:multiLevelType w:val="multilevel"/>
    <w:tmpl w:val="BC849564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/>
        <w:b w:val="0"/>
        <w:i w:val="0"/>
        <w:sz w:val="18"/>
        <w:szCs w:val="18"/>
      </w:rPr>
    </w:lvl>
    <w:lvl w:ilvl="1">
      <w:start w:val="1"/>
      <w:numFmt w:val="bullet"/>
      <w:lvlText w:val="•"/>
      <w:lvlJc w:val="left"/>
      <w:pPr>
        <w:ind w:left="1662" w:hanging="360"/>
      </w:pPr>
    </w:lvl>
    <w:lvl w:ilvl="2">
      <w:start w:val="1"/>
      <w:numFmt w:val="bullet"/>
      <w:lvlText w:val="•"/>
      <w:lvlJc w:val="left"/>
      <w:pPr>
        <w:ind w:left="2505" w:hanging="360"/>
      </w:pPr>
    </w:lvl>
    <w:lvl w:ilvl="3">
      <w:start w:val="1"/>
      <w:numFmt w:val="bullet"/>
      <w:lvlText w:val="•"/>
      <w:lvlJc w:val="left"/>
      <w:pPr>
        <w:ind w:left="3348" w:hanging="360"/>
      </w:pPr>
    </w:lvl>
    <w:lvl w:ilvl="4">
      <w:start w:val="1"/>
      <w:numFmt w:val="bullet"/>
      <w:lvlText w:val="•"/>
      <w:lvlJc w:val="left"/>
      <w:pPr>
        <w:ind w:left="4191" w:hanging="360"/>
      </w:pPr>
    </w:lvl>
    <w:lvl w:ilvl="5">
      <w:start w:val="1"/>
      <w:numFmt w:val="bullet"/>
      <w:lvlText w:val="•"/>
      <w:lvlJc w:val="left"/>
      <w:pPr>
        <w:ind w:left="5034" w:hanging="360"/>
      </w:pPr>
    </w:lvl>
    <w:lvl w:ilvl="6">
      <w:start w:val="1"/>
      <w:numFmt w:val="bullet"/>
      <w:lvlText w:val="•"/>
      <w:lvlJc w:val="left"/>
      <w:pPr>
        <w:ind w:left="5877" w:hanging="360"/>
      </w:pPr>
    </w:lvl>
    <w:lvl w:ilvl="7">
      <w:start w:val="1"/>
      <w:numFmt w:val="bullet"/>
      <w:lvlText w:val="•"/>
      <w:lvlJc w:val="left"/>
      <w:pPr>
        <w:ind w:left="6720" w:hanging="360"/>
      </w:pPr>
    </w:lvl>
    <w:lvl w:ilvl="8">
      <w:start w:val="1"/>
      <w:numFmt w:val="bullet"/>
      <w:lvlText w:val="•"/>
      <w:lvlJc w:val="left"/>
      <w:pPr>
        <w:ind w:left="7563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F04"/>
    <w:rsid w:val="00367F04"/>
    <w:rsid w:val="00DB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6FF9"/>
  <w15:docId w15:val="{EBF8A9C6-0B91-4F44-8892-F03D048A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20" w:hanging="360"/>
      <w:jc w:val="both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ind w:left="82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mocja@rck.kolobrze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mocja@rck.kolobrze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j0X1RQjCRQLxgxi7Tnn4iBVyHg==">AMUW2mX6NlDCLr4Et9HZ9kou/cQTKavcjOq7/gqknmcWWduAf04xldwHPfNa/NVlGZFPOkSkTBVVIaIah0f+y4V8cdVvr0UHXkgHFDcLsmHh49O5QCZlozo=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2022</Words>
  <Characters>12134</Characters>
  <Application>Microsoft Office Word</Application>
  <DocSecurity>0</DocSecurity>
  <Lines>101</Lines>
  <Paragraphs>28</Paragraphs>
  <ScaleCrop>false</ScaleCrop>
  <Company/>
  <LinksUpToDate>false</LinksUpToDate>
  <CharactersWithSpaces>14128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</dc:creator>
  <cp:lastModifiedBy>Tomek Kolasa</cp:lastModifiedBy>
  <cp:revision>2</cp:revision>
  <dcterms:created xsi:type="dcterms:W3CDTF">2021-09-03T09:56:00Z</dcterms:created>
  <dcterms:modified xsi:type="dcterms:W3CDTF">2021-09-03T09:56:00Z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2021-06-15T00:00:00Z</vt:filetime>
  </property>
</Properties>
</file>